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1565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7"/>
          <w:szCs w:val="27"/>
        </w:rPr>
      </w:pPr>
      <w:r>
        <w:rPr>
          <w:rFonts w:ascii="Calibri,Bold" w:hAnsi="Calibri,Bold" w:cs="Calibri,Bold"/>
          <w:b/>
          <w:bCs/>
          <w:sz w:val="27"/>
          <w:szCs w:val="27"/>
        </w:rPr>
        <w:t>CHEMICAL TREATMENT (</w:t>
      </w:r>
      <w:proofErr w:type="spellStart"/>
      <w:r>
        <w:rPr>
          <w:rFonts w:ascii="Calibri,Bold" w:hAnsi="Calibri,Bold" w:cs="Calibri,Bold"/>
          <w:b/>
          <w:bCs/>
          <w:sz w:val="27"/>
          <w:szCs w:val="27"/>
        </w:rPr>
        <w:t>Dichlor</w:t>
      </w:r>
      <w:proofErr w:type="spellEnd"/>
      <w:r>
        <w:rPr>
          <w:rFonts w:ascii="Calibri,Bold" w:hAnsi="Calibri,Bold" w:cs="Calibri,Bold"/>
          <w:b/>
          <w:bCs/>
          <w:sz w:val="27"/>
          <w:szCs w:val="27"/>
        </w:rPr>
        <w:t>)</w:t>
      </w:r>
    </w:p>
    <w:p w14:paraId="134F88EE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14:paraId="6D44BFA4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YOUR FILLED SPA MUST BE SUPERVISED AT ALL TIMES WHEN THE LID IS UNLOCKED OR OPEN</w:t>
      </w:r>
    </w:p>
    <w:p w14:paraId="0178E4BA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15EB67A6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FRESH WATER STARTUP (Town supply or rain water)</w:t>
      </w:r>
    </w:p>
    <w:p w14:paraId="02F40800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66E3ABEC" w14:textId="473A0F6F" w:rsidR="003600F2" w:rsidRDefault="0036191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1. Dissolve 2 caps </w:t>
      </w:r>
      <w:proofErr w:type="gramStart"/>
      <w:r w:rsidR="003600F2">
        <w:rPr>
          <w:rFonts w:ascii="Calibri" w:hAnsi="Calibri" w:cs="Calibri"/>
          <w:sz w:val="21"/>
          <w:szCs w:val="21"/>
        </w:rPr>
        <w:t>ful</w:t>
      </w:r>
      <w:r>
        <w:rPr>
          <w:rFonts w:ascii="Calibri" w:hAnsi="Calibri" w:cs="Calibri"/>
          <w:sz w:val="21"/>
          <w:szCs w:val="21"/>
        </w:rPr>
        <w:t>l</w:t>
      </w:r>
      <w:r w:rsidR="003600F2">
        <w:rPr>
          <w:rFonts w:ascii="Calibri" w:hAnsi="Calibri" w:cs="Calibri"/>
          <w:sz w:val="21"/>
          <w:szCs w:val="21"/>
        </w:rPr>
        <w:t xml:space="preserve">  of</w:t>
      </w:r>
      <w:proofErr w:type="gramEnd"/>
      <w:r w:rsidR="003600F2">
        <w:rPr>
          <w:rFonts w:ascii="Calibri" w:hAnsi="Calibri" w:cs="Calibri"/>
          <w:sz w:val="21"/>
          <w:szCs w:val="21"/>
        </w:rPr>
        <w:t xml:space="preserve"> HARDNESS INCREASE in a bucket of warm water and add to spa with pump running. Allow ½ hour to pass before next step.</w:t>
      </w:r>
    </w:p>
    <w:p w14:paraId="47475C9B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7B893A2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Slowly add 1 cup (250gm) of ALKALINITY INCREASE directly into spa water with pump running. Allow ½</w:t>
      </w:r>
    </w:p>
    <w:p w14:paraId="1F0461DB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hour to pass before next step.</w:t>
      </w:r>
    </w:p>
    <w:p w14:paraId="062AC449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1B8E110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Using a new TEST STRIP, check the pH of the spa water (refer to instructions on test strip container).</w:t>
      </w:r>
    </w:p>
    <w:p w14:paraId="1C9EF3AA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If pH is in the OK range, proceed to step 4.</w:t>
      </w:r>
    </w:p>
    <w:p w14:paraId="18F673DD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If pH is above the OK range (7.2-7.6), add 1 teaspoon of PH DECREASE directly into spa water with</w:t>
      </w:r>
    </w:p>
    <w:p w14:paraId="41C7941E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pump running.</w:t>
      </w:r>
    </w:p>
    <w:p w14:paraId="208A0A88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After 10 minutes, re-check the pH of the spa water using a new TEST STRIP and if it is still high, repeat</w:t>
      </w:r>
    </w:p>
    <w:p w14:paraId="6AC2CFC2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above step using PH DECREASE until it is in the OK range.</w:t>
      </w:r>
    </w:p>
    <w:p w14:paraId="4EA922D6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9AA5205" w14:textId="77777777" w:rsidR="000640A9" w:rsidRPr="000640A9" w:rsidRDefault="000640A9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NB:  If PH increase has been used allow 1 hour of pump running time before next step.</w:t>
      </w:r>
    </w:p>
    <w:p w14:paraId="26196156" w14:textId="77777777" w:rsidR="000640A9" w:rsidRDefault="000640A9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6B7D9B7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Add 2 teaspoons of DICHLOR directly into spa water with pump running and leave spa lid off for 15</w:t>
      </w:r>
    </w:p>
    <w:p w14:paraId="4628012B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minutes. Do not use spa for 2 hours after this treatment.</w:t>
      </w:r>
    </w:p>
    <w:p w14:paraId="07C1B799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2DAD2E6B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DAILY USE (You may skip this step if an Ozone unit is fitted to your spa)</w:t>
      </w:r>
    </w:p>
    <w:p w14:paraId="67DA7D6F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After using the spa, add 1 teaspoon of DICHLOR directly into spa water with pump running and leave</w:t>
      </w:r>
    </w:p>
    <w:p w14:paraId="440AFEDD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spa lid off for 5 minutes. Do not use spa for 1 hour after this treatment.</w:t>
      </w:r>
    </w:p>
    <w:p w14:paraId="74E04191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5A405D59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WEEKLY</w:t>
      </w:r>
    </w:p>
    <w:p w14:paraId="7249FAF7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Test pH &amp; Alkalinity using a new TEST STRIP. If necessary, adjust with chemical.</w:t>
      </w:r>
    </w:p>
    <w:p w14:paraId="1B2DDB8E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Shock dose by adding 2 teaspoons of DICHLOR directly into spa water with pump running and leave spa</w:t>
      </w:r>
    </w:p>
    <w:p w14:paraId="494C99F2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lid off for 15 minutes. Do not use spa for 2 hours after this treatment.</w:t>
      </w:r>
    </w:p>
    <w:p w14:paraId="1ABABE12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091A7443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2-4 WEEKLY</w:t>
      </w:r>
    </w:p>
    <w:p w14:paraId="56EAD8E6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Degrease the Filter Cartridge using the CARTRIDGE CLEANER (refer to instructions on the container).</w:t>
      </w:r>
    </w:p>
    <w:p w14:paraId="0A8FCFFE" w14:textId="77777777" w:rsidR="003600F2" w:rsidRDefault="007B2709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1"/>
          <w:szCs w:val="21"/>
        </w:rPr>
      </w:pPr>
      <w:r>
        <w:rPr>
          <w:rFonts w:ascii="Calibri,Bold" w:hAnsi="Calibri,Bold" w:cs="Calibri,Bold"/>
          <w:bCs/>
          <w:sz w:val="21"/>
          <w:szCs w:val="21"/>
        </w:rPr>
        <w:t>(This can be purchased from your local spa / pool shop)</w:t>
      </w:r>
    </w:p>
    <w:p w14:paraId="4A2AEDFB" w14:textId="77777777" w:rsidR="007B2709" w:rsidRPr="007B2709" w:rsidRDefault="007B2709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1"/>
          <w:szCs w:val="21"/>
        </w:rPr>
      </w:pPr>
    </w:p>
    <w:p w14:paraId="6BF8A48D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8-10 WEEKS</w:t>
      </w:r>
    </w:p>
    <w:p w14:paraId="3CCDA46B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Change water every 8-10 weeks or when TDS (total dissolved solids) reaches 1000ppm</w:t>
      </w:r>
    </w:p>
    <w:p w14:paraId="382965A1" w14:textId="77777777" w:rsidR="007B2709" w:rsidRDefault="007B2709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(Water samples can be teste</w:t>
      </w:r>
      <w:r w:rsidR="00E375ED">
        <w:rPr>
          <w:rFonts w:ascii="Calibri" w:hAnsi="Calibri" w:cs="Calibri"/>
          <w:sz w:val="21"/>
          <w:szCs w:val="21"/>
        </w:rPr>
        <w:t>d by your local spa / pool shop</w:t>
      </w:r>
      <w:r>
        <w:rPr>
          <w:rFonts w:ascii="Calibri" w:hAnsi="Calibri" w:cs="Calibri"/>
          <w:sz w:val="21"/>
          <w:szCs w:val="21"/>
        </w:rPr>
        <w:t>)</w:t>
      </w:r>
    </w:p>
    <w:p w14:paraId="272C9347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741AD0B3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HIGH USAGE/CLOUDY WATER</w:t>
      </w:r>
    </w:p>
    <w:p w14:paraId="43C54EED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If an unusually high usage of the spa occurs in a day, or the water has suddenly turned cloudy, it may be</w:t>
      </w:r>
    </w:p>
    <w:p w14:paraId="0371A328" w14:textId="77777777" w:rsidR="003600F2" w:rsidRDefault="003600F2" w:rsidP="00360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necessary to follow up with an additional Shock dose by adding 2-3 teaspoons of DICHLOR directly into spa</w:t>
      </w:r>
      <w:r w:rsidR="007B270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water with pump running and leave spa lid off for 15 minutes. Do not use spa for 2 hours after this treatment.</w:t>
      </w:r>
    </w:p>
    <w:sectPr w:rsidR="00360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0F2"/>
    <w:rsid w:val="000640A9"/>
    <w:rsid w:val="003600F2"/>
    <w:rsid w:val="00361912"/>
    <w:rsid w:val="0039183F"/>
    <w:rsid w:val="007B2709"/>
    <w:rsid w:val="00B317A5"/>
    <w:rsid w:val="00E375ED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5CCD"/>
  <w15:docId w15:val="{DED20D13-AFD8-4025-9137-E44253F5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</dc:creator>
  <cp:lastModifiedBy>Trueform Admin</cp:lastModifiedBy>
  <cp:revision>5</cp:revision>
  <cp:lastPrinted>2020-06-01T23:00:00Z</cp:lastPrinted>
  <dcterms:created xsi:type="dcterms:W3CDTF">2016-05-26T00:00:00Z</dcterms:created>
  <dcterms:modified xsi:type="dcterms:W3CDTF">2020-06-01T23:01:00Z</dcterms:modified>
</cp:coreProperties>
</file>